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1"/>
        <w:ind w:firstLine="709"/>
        <w:jc w:val="both"/>
        <w:spacing w:line="360" w:lineRule="auto"/>
        <w:rPr>
          <w:rFonts w:ascii="Times New Roman" w:hAnsi="Times New Roman" w:cs="Times New Roman"/>
          <w:b w:val="0"/>
          <w:sz w:val="28"/>
          <w:szCs w:val="28"/>
        </w:rPr>
        <w:outlineLvl w:val="2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125. Федеральная рабочая программа по учебному предмету «География» (базовый уровень).</w:t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125.1. Федеральная рабочая програм</w:t>
      </w:r>
      <w:r>
        <w:rPr>
          <w:sz w:val="28"/>
          <w:szCs w:val="28"/>
        </w:rPr>
        <w:t xml:space="preserve">ма по учебному предмету «География» (предметная область «Общественно-научные предметы») (далее соответственно – программа по географии, география) включает пояснительную записку, содержание обучения, планируемые результаты освоения программы по географии.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125.2. Пояснительная записка.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125.2.1. Программа по географии составлена на основе требований </w:t>
      </w:r>
      <w:r>
        <w:rPr>
          <w:sz w:val="28"/>
          <w:szCs w:val="28"/>
        </w:rPr>
        <w:br/>
        <w:t xml:space="preserve">к результатам освоения ООП СОО, представленных во </w:t>
      </w:r>
      <w:r>
        <w:rPr>
          <w:rFonts w:eastAsia="Calibri"/>
          <w:sz w:val="28"/>
          <w:szCs w:val="28"/>
        </w:rPr>
        <w:t xml:space="preserve">ФГОС СОО</w:t>
      </w:r>
      <w:r>
        <w:rPr>
          <w:sz w:val="28"/>
          <w:szCs w:val="28"/>
        </w:rPr>
        <w:t xml:space="preserve">, а также </w:t>
      </w:r>
      <w:r>
        <w:rPr>
          <w:sz w:val="28"/>
          <w:szCs w:val="28"/>
        </w:rPr>
        <w:br/>
        <w:t xml:space="preserve">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</w:t>
      </w:r>
      <w:r>
        <w:rPr>
          <w:sz w:val="28"/>
          <w:szCs w:val="28"/>
        </w:rPr>
        <w:br/>
        <w:t xml:space="preserve">при реализации образовательной программы среднего общего образования.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125.2.2. Программа по географии отражает основные требования </w:t>
      </w:r>
      <w:r>
        <w:rPr>
          <w:rFonts w:eastAsia="Calibri"/>
          <w:sz w:val="28"/>
          <w:szCs w:val="28"/>
        </w:rPr>
        <w:t xml:space="preserve">ФГОС СОО</w:t>
      </w:r>
      <w:r>
        <w:rPr>
          <w:sz w:val="28"/>
          <w:szCs w:val="28"/>
        </w:rPr>
        <w:t xml:space="preserve"> к личностным, метапредметным и предметным результатам освоения образовательных программ.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125.2.3. Программа по географии дает представление о целях обучения, воспитания и разв</w:t>
      </w:r>
      <w:r>
        <w:rPr>
          <w:sz w:val="28"/>
          <w:szCs w:val="28"/>
        </w:rPr>
        <w:t xml:space="preserve">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дает распределение учебных часов по тематическим разделам курса </w:t>
      </w:r>
      <w:r>
        <w:rPr>
          <w:sz w:val="28"/>
          <w:szCs w:val="28"/>
        </w:rPr>
        <w:br/>
        <w:t xml:space="preserve">и последовательность их изучения с учетом межпредметных и </w:t>
      </w:r>
      <w:r>
        <w:rPr>
          <w:sz w:val="28"/>
          <w:szCs w:val="28"/>
        </w:rPr>
        <w:t xml:space="preserve">внутрипредметных</w:t>
      </w:r>
      <w:r>
        <w:rPr>
          <w:sz w:val="28"/>
          <w:szCs w:val="28"/>
        </w:rPr>
        <w:t xml:space="preserve"> связей, логики учебного процесса, возрастных особеннос</w:t>
      </w:r>
      <w:r>
        <w:rPr>
          <w:sz w:val="28"/>
          <w:szCs w:val="28"/>
        </w:rPr>
        <w:t xml:space="preserve">тей обучающихся; определяет возможности предмета для реализации требований к результатам освоения основной образовательной программы среднего общего образования, требований к результатам обучения географии, а также основных видов деятельности обучающихся.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При сохранении нацеленности программы по географии на формирование базовых теоретических знаний особое внимание уделено фор</w:t>
      </w:r>
      <w:r>
        <w:rPr>
          <w:sz w:val="28"/>
          <w:szCs w:val="28"/>
        </w:rPr>
        <w:t xml:space="preserve">мированию умений: анализа, синтеза, обобщения, интерпретации географической информации, использованию геоинформационных систем и глобальных информационных сетей, навыков самостоятельной познавательной деятельности с использованием различных источников. Про</w:t>
      </w:r>
      <w:r>
        <w:rPr>
          <w:sz w:val="28"/>
          <w:szCs w:val="28"/>
        </w:rPr>
        <w:t xml:space="preserve">грамма по географии дает возможность дальнейшего формирования у обучающихся функциональной грамотности – способности использовать получаемые знания для решения жизненных проблем в различных сферах человеческой деятельности, общения и социальных отношений.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125.2.4. География является одним из учебных предметов, способных успешно выполнить задачу интеграции содержания образования в области естественных и общественных наук.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125.2.5. В основу содержания географии положено изучение единого </w:t>
      </w:r>
      <w:r>
        <w:rPr>
          <w:sz w:val="28"/>
          <w:szCs w:val="28"/>
        </w:rPr>
        <w:br/>
        <w:t xml:space="preserve">и одновременно многополярного мира, глобализации мирового развития, фокусирования на формировании у обучающихся целостного представления о роли России в современном мире. Факторами, определяющими содержательную часть, явились </w:t>
      </w:r>
      <w:r>
        <w:rPr>
          <w:sz w:val="28"/>
          <w:szCs w:val="28"/>
        </w:rPr>
        <w:t xml:space="preserve">интегративность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междисциплинарность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практикоориентированность</w:t>
      </w:r>
      <w:r>
        <w:rPr>
          <w:sz w:val="28"/>
          <w:szCs w:val="28"/>
        </w:rPr>
        <w:t xml:space="preserve">, экологизация и гуманизация географии, что позволило более четко представить географические реалии происходящих в современном мире геополитических, межнациональных и межгосударственных, социокультурных, социально-экономических, </w:t>
      </w:r>
      <w:r>
        <w:rPr>
          <w:sz w:val="28"/>
          <w:szCs w:val="28"/>
        </w:rPr>
        <w:t xml:space="preserve">геоэкологических</w:t>
      </w:r>
      <w:r>
        <w:rPr>
          <w:sz w:val="28"/>
          <w:szCs w:val="28"/>
        </w:rPr>
        <w:t xml:space="preserve"> событий и процессов.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125.2.6. Изучение географии направлено на достижение следующих целей: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воспитание </w:t>
      </w:r>
      <w:r>
        <w:rPr>
          <w:sz w:val="28"/>
          <w:szCs w:val="28"/>
        </w:rPr>
        <w:t xml:space="preserve">чувства патриотизма, взаимопонимания с другими народами, уважения культуры разных стран и регионов мира, ценностных ориентаций личности посредством ознакомления с важнейшими проблемами современности, с ролью России как составной части мирового сообщества;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воспитание экологической культуры на основе приобретения знаний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взаимосвязи природы, населения и хозяйства на глобальном, региональном </w:t>
      </w:r>
      <w:r>
        <w:rPr>
          <w:sz w:val="28"/>
          <w:szCs w:val="28"/>
        </w:rPr>
        <w:br/>
        <w:t xml:space="preserve">и локальном уровнях и формирование ценностного отношения к проблемам взаимодействия человека и общества;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формирование системы географических знаний как компонента научной картины мира, завершение формирования основ географической культуры;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приобретение опыта разнообразной деятельности, направленной </w:t>
      </w:r>
      <w:r>
        <w:rPr>
          <w:sz w:val="28"/>
          <w:szCs w:val="28"/>
        </w:rPr>
        <w:br/>
        <w:t xml:space="preserve">на достижение целей устойчивого развития.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125.2.7. 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образования, в том числе в формировании основных видов учебной деятельности обучающихся.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125.2.8. Общее число часов, рекомендованных для изучения географии, – 68 часов: по одному часу в неделю в 10 и 11 классах.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125.3. Содержание обучения географии в 10 классе.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125.3.1. География как наука.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125.3.1.1. Традиционные и новые методы в географии. Географические прогнозы. Традиционные и новые методы исследований в географических науках, и</w:t>
      </w:r>
      <w:r>
        <w:rPr>
          <w:sz w:val="28"/>
          <w:szCs w:val="28"/>
        </w:rPr>
        <w:t xml:space="preserve">х использование в разных сферах человеческой деятельности. Современные направления географических исследований. Источники географической информации, государственные информационные системы. Географические прогнозы как результат географических исследований.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125.3.1.2. Географическая культура. Элементы географической культуры: географическая картина мира, географическое мышление, язык географии. Их значимость для представителей разных профессий.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125.3.2. Природопользование и геоэкология.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125.3.2.1. Географическая среда. Географическая среда как геосистема; факторы, ее формирующие и изменяющие. Адаптация человека к различным природным условиям территорий, ее изменение во времени. Географическая </w:t>
      </w:r>
      <w:r>
        <w:rPr>
          <w:sz w:val="28"/>
          <w:szCs w:val="28"/>
        </w:rPr>
        <w:br/>
        <w:t xml:space="preserve">и окружающая среда.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125.3.2.2. Естественный и антропогенный ландшафты. Проблема сохранения ландшафтного и культурного разнообразия на Земле.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Практическая работа «Классификация ландшафтов с использованием источников географической информации».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125.3.2.3. Проблемы взаимодействия человека и природы. Опасные природные явления, климатические изменения, повышение уровня Мирового ок</w:t>
      </w:r>
      <w:r>
        <w:rPr>
          <w:sz w:val="28"/>
          <w:szCs w:val="28"/>
        </w:rPr>
        <w:t xml:space="preserve">еана, загрязнение окружающей среды. «Климатические беженцы». Стратегия устойчивого развития. Цели устойчивого развития и роль географических наук в их достижении. Особо охраняемые природные территории. Объекты Всемирного природного и культурного наследия.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Практическая работа «Определение целей и задач учебного исследования, связанного с опасными природными явлениями и (или) глобальными изменениями климата и (или) загрязнением Мирового океана, выбор формы фиксации результатов наблюдения (исследования)».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125.3.2.4. Природные ресурсы и их виды. Особенности размещения природных ресурсов мира. Природно-ресурсный капитал регионов, крупных стран, в том числе и России. </w:t>
      </w:r>
      <w:r>
        <w:rPr>
          <w:sz w:val="28"/>
          <w:szCs w:val="28"/>
        </w:rPr>
        <w:t xml:space="preserve">Ресурсообеспеченность</w:t>
      </w:r>
      <w:r>
        <w:rPr>
          <w:sz w:val="28"/>
          <w:szCs w:val="28"/>
        </w:rPr>
        <w:t xml:space="preserve">. Истощение природных ресур</w:t>
      </w:r>
      <w:r>
        <w:rPr>
          <w:sz w:val="28"/>
          <w:szCs w:val="28"/>
        </w:rPr>
        <w:t xml:space="preserve">сов. Обеспеченность стран стратегическими ресурсами: нефтью, газом, ураном, рудными и другими полезными ископаемыми. Земельные ресурсы. Обеспеченность человечества пресной водой. Гидроэнергоресурсы Земли, перспективы их использования. География лесных ресу</w:t>
      </w:r>
      <w:r>
        <w:rPr>
          <w:sz w:val="28"/>
          <w:szCs w:val="28"/>
        </w:rPr>
        <w:t xml:space="preserve">рсов, лесной фонд мира. Обезлесение,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Практические работы: «Оценка природно-ресурсного капитала одной из стран мира (по выбору) по источникам географической информации», «Определение обеспеченности стран отдельными видами природных ресурсов».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125.3.3. Современная политическая карта мира.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125.3.3.1. Теоретические основы геополитики как науки. Политическая география и геополитика. Политичес</w:t>
      </w:r>
      <w:r>
        <w:rPr>
          <w:sz w:val="28"/>
          <w:szCs w:val="28"/>
        </w:rPr>
        <w:t xml:space="preserve">кая карта мира и изменения, происходящие на ней. Новая многополярная модель политического мироустройства, очаги современных геополитических конфликтов. Политико-географическое положение России и ее специфика как евразийского и приарктического государства.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125.3.3.2. Классификации и типология стран мира. Основные типы стран: критерии их выделения. Формы правления государств мира, унитарное и федеративное государственное устройство.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125.3.4. Население мира.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125.3.4.1. Численность и воспроизводство населения. Численность населения мира и динамика ее изменения. Теория демографического перехода. Воспроизводство населе</w:t>
      </w:r>
      <w:r>
        <w:rPr>
          <w:sz w:val="28"/>
          <w:szCs w:val="28"/>
        </w:rPr>
        <w:t xml:space="preserve">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ее направления в странах различных типов воспроизводства населения.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Практические работы: «Определение и ср</w:t>
      </w:r>
      <w:r>
        <w:rPr>
          <w:sz w:val="28"/>
          <w:szCs w:val="28"/>
        </w:rPr>
        <w:t xml:space="preserve">авнение темпов роста населения крупнейших по численности населения стран и регионов мира» (форма фиксации результатов анализа по выбору обучающихся), «Объяснение особенностей демографической политики в странах с различным типом воспроизводства населения».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125.3.4.2. Состав и структура населения. Возрастной и половой состав населения мира. Структура занятости населения в странах с различным уровнем социально-экономического развития. Этнический состав населения. </w:t>
      </w:r>
      <w:r>
        <w:rPr>
          <w:sz w:val="28"/>
          <w:szCs w:val="28"/>
        </w:rPr>
        <w:t xml:space="preserve">Крупные народы, языковые семьи и группы, особенности их размещения. Религиозный</w:t>
      </w:r>
      <w:r>
        <w:rPr>
          <w:sz w:val="28"/>
          <w:szCs w:val="28"/>
        </w:rPr>
        <w:t xml:space="preserve"> состав населения. Мировые и национальные религии, главные районы их распространения. Население мира и глобализация. География культуры в системе географических наук. Современные цивилизации, географические рубежи цивилизации Запада и цивилизации Востока.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Практические работы: «Сравнение половой и возрастной </w:t>
      </w:r>
      <w:r>
        <w:rPr>
          <w:sz w:val="28"/>
          <w:szCs w:val="28"/>
        </w:rPr>
        <w:t xml:space="preserve">структуры населения в странах различных типов воспроизводства населения на основе анализа половозрастных пирамид», «Прогнозирование изменений возрастной структуры населения отдельных стран на основе анализа различных источников географической информации».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125.3.4.3. Размещение населения. Географические особенности размещения населения и факторы, его определяющие. Плотность населения, ареалы высокой и</w:t>
      </w:r>
      <w:r>
        <w:rPr>
          <w:sz w:val="28"/>
          <w:szCs w:val="28"/>
        </w:rPr>
        <w:t xml:space="preserve"> низкой плотности населения. Миграции населения: причины, основные типы и направления. Расселение населения: типы и формы. Понятие об урбанизации, ее особенности в странах различных социально-экономических типов. Городские агломерации и мегалополисы мира.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Практическая работа «Сравнение и объяснение различий в соотношении городского и сельского населения разных регионов мира на основе анализа статистических данных».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125.3.4.4. Качество жизни населения. Качество жизни населения </w:t>
      </w:r>
      <w:r>
        <w:rPr>
          <w:sz w:val="28"/>
          <w:szCs w:val="28"/>
        </w:rPr>
        <w:br/>
        <w:t xml:space="preserve">как совокупност</w:t>
      </w:r>
      <w:r>
        <w:rPr>
          <w:sz w:val="28"/>
          <w:szCs w:val="28"/>
        </w:rPr>
        <w:t xml:space="preserve">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показатель сравнения качества жизни населения различных стран и регионов мира.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Практическая работа «Объяснение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информации».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125.3.5. Мировое хозяйство.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125.3.5.1. Состав и структура мирового хозяйства. Международное географическое разделение труда. Мировое хозяйство: определение и состав. Основные</w:t>
      </w:r>
      <w:r>
        <w:rPr>
          <w:sz w:val="28"/>
          <w:szCs w:val="28"/>
        </w:rPr>
        <w:t xml:space="preserve"> этапы развития мирового хозяйства. 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</w:t>
      </w:r>
      <w:r>
        <w:rPr>
          <w:sz w:val="28"/>
          <w:szCs w:val="28"/>
        </w:rPr>
        <w:t xml:space="preserve">еждународной специализации. Условия формирования международной специализации стран и роль географических факторов в ее формировании. Аграрные, индустриальные и постиндустриальные страны. Роль и место России в международном географическом разделении труда.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Практическая работа «Сравнение структуры экономики аграрных, индустриальных и постиндустриальных стран».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125.3.5.2. Международная экономическая ин</w:t>
      </w:r>
      <w:r>
        <w:rPr>
          <w:sz w:val="28"/>
          <w:szCs w:val="28"/>
        </w:rPr>
        <w:t xml:space="preserve">теграция. Крупнейшие международные отраслевые и региональные интеграционные группировки. Глобализация мировой экономики и ее влияние на хозяйство стран разных социально-экономических типов. Транснациональные корпорации (ТНК) и их роль в мировой экономике.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125.3.5.3. География главных отраслей мирового хозяйства.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Промышленность мира. Географические особенности размещения основных видов сырьевых и топливных ресурсов. Страны-лидеры по запасам и добыче нефти, природного газа и угля.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Топливно-энергетический комплекс мира: основные этапы развития, «</w:t>
      </w:r>
      <w:r>
        <w:rPr>
          <w:sz w:val="28"/>
          <w:szCs w:val="28"/>
        </w:rPr>
        <w:t xml:space="preserve">энергопереход</w:t>
      </w:r>
      <w:r>
        <w:rPr>
          <w:sz w:val="28"/>
          <w:szCs w:val="28"/>
        </w:rPr>
        <w:t xml:space="preserve">». География от</w:t>
      </w:r>
      <w:r>
        <w:rPr>
          <w:sz w:val="28"/>
          <w:szCs w:val="28"/>
        </w:rPr>
        <w:t xml:space="preserve">раслей топливной промышленности. Крупнейшие страны-производители, экспортеры и импортеры нефти, природного газа и угля. Организация стран-экспортеров нефти. Современные тенденции развития отрасли, изменяющие ее географию, «сланцевая революция», «водородная</w:t>
      </w:r>
      <w:r>
        <w:rPr>
          <w:sz w:val="28"/>
          <w:szCs w:val="28"/>
        </w:rPr>
        <w:t xml:space="preserve">» энергетика, «зеленая энергетика». Мировая электроэнергетика. Структура мирового производства электроэнергии и ее географические особенности. Быстрый рост производства электроэнергии, в том числе с использованием возобновляемых источников энергии. Страны-</w:t>
      </w:r>
      <w:r>
        <w:rPr>
          <w:sz w:val="28"/>
          <w:szCs w:val="28"/>
        </w:rPr>
        <w:t xml:space="preserve">лидеры по развитию «возобновляемой» энергетики. Воздействие на окружающую среду топливной промышленности и различных типов электростанций, включая возобновляемые источники энергии. Роль России </w:t>
      </w:r>
      <w:r>
        <w:rPr>
          <w:sz w:val="28"/>
          <w:szCs w:val="28"/>
        </w:rPr>
        <w:br/>
        <w:t xml:space="preserve">как крупнейшего поставщика топливно-энергетических и сырьевых ресурсов </w:t>
      </w:r>
      <w:r>
        <w:rPr>
          <w:sz w:val="28"/>
          <w:szCs w:val="28"/>
        </w:rPr>
        <w:br/>
        <w:t xml:space="preserve">в мировой экономике.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Металлургия мира. Географические особенности сырьевой базы черной </w:t>
      </w:r>
      <w:r>
        <w:rPr>
          <w:sz w:val="28"/>
          <w:szCs w:val="28"/>
        </w:rPr>
        <w:br/>
        <w:t xml:space="preserve">и цветной металлургии. Ведущие страны-производители и экспортеры стали, меди и алюминия. Современные тенденции развития отрасли. Влияние металлургии на окружающую среду. Место России в мировом производстве и экспорте черных и цветных металлов.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Машиностроительный комплекс мира. Ведущие страны-производители </w:t>
      </w:r>
      <w:r>
        <w:rPr>
          <w:sz w:val="28"/>
          <w:szCs w:val="28"/>
        </w:rPr>
        <w:br/>
        <w:t xml:space="preserve">и экспортеры продукции автомобилестроения, авиастроения и микроэлектроники.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Химическая промышленность и лесопромышленный комплекс мира. </w:t>
      </w:r>
      <w:r>
        <w:rPr>
          <w:sz w:val="28"/>
          <w:szCs w:val="28"/>
        </w:rPr>
        <w:t xml:space="preserve">Ведущие страны-производители и экспортеры минеральных удобрений и продукции химии органического синтеза. Ведущие страны-производители древесины и продукции целлюлозно-бумажной промышленности. Влияние химической и лесной промышленности на окружающую среду.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Практическая работа. «Представление в виде диаграмм данных о динамике изменения объемов и структуры производства электроэнергии в мире».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125.3.5.4. Сельское хозяйство мира. Географические различия </w:t>
      </w:r>
      <w:r>
        <w:rPr>
          <w:sz w:val="28"/>
          <w:szCs w:val="28"/>
        </w:rPr>
        <w:br/>
        <w:t xml:space="preserve">в обеспеченности земельными ресурсами. Земельный фонд мира, его </w:t>
      </w:r>
      <w:r>
        <w:rPr>
          <w:sz w:val="28"/>
          <w:szCs w:val="28"/>
        </w:rPr>
        <w:t xml:space="preserve">структура. Современные тенденции развития отрасли. Органическое сельское хозяйство. Растениеводство. География производства основных продовольственных культур. Ведущие экспортеры и импортеры. Роль России как одного из главных экспортеров зерновых культур.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Животноводство. Ведущие экспортеры и импортеры продукции животноводства. Рыболовство и аквакультура: географические особенности.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Влияние сельского хозяйства и отдельных его отраслей на окружающую среду.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Практическая работа «Определение направления грузопотоков продовольствия на основе анализа статистических материалов и создание карты «Основные экспортеры и импортеры продовольствия».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125.3.5.5. Сфера нематериального производства. Мировой транспорт. Роль разных видов транспорта в современном мире. Основные международные магистрали</w:t>
      </w:r>
      <w:r>
        <w:rPr>
          <w:sz w:val="28"/>
          <w:szCs w:val="28"/>
        </w:rPr>
        <w:t xml:space="preserve"> и транспортные узлы. Мировая система научно-исследовательских и опытно-конструкторских работ. Международные экономические отношения: основные формы и факторы, влияющие на их развитие. География международных финансовых центров. Мировая торговля и туризм.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125.4. Содержание обучения географии в 11 классе.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125.4.1. Регионы и страны мира.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125.4.1.1. Регионы мира. Зарубежная Европа.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Многообразие подходов к выделению регионов мира. Регионы мира: Зарубежная Европа, Зарубежная Азия, Северная Америка, Латинская Америка, Африка, Австралия и Океания.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Зарубежная Европа: состав (с</w:t>
      </w:r>
      <w:r>
        <w:rPr>
          <w:sz w:val="28"/>
          <w:szCs w:val="28"/>
        </w:rPr>
        <w:t xml:space="preserve">убрегионы: Западная Европа, Северная Европа, Южная Европа, Восточная Европа), общая экономико-географическая характеристика. Общие черты и особенности природно-ресурсного капитала, населения и хозяйства стран субрегионов. Геополитические проблемы региона.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Практическая работа «Сравнение по уровню социально-экономического развития стран различных субрегионов Зарубежной Европы с использованием источников географической информации» (по выбору учителя).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125.4.1.2. Зарубежная Азия: состав (субрегионы: Юго-Западная Азия, Центральная Азия, Восточная Азия, Южная Азия, Юго-Восточная Азия), общая экономико-географическая характеристика. Общие черты и </w:t>
      </w:r>
      <w:r>
        <w:rPr>
          <w:sz w:val="28"/>
          <w:szCs w:val="28"/>
        </w:rPr>
        <w:t xml:space="preserve">особенности природно-ресурсного капитала, населения и хозяйства субрегионов. Особенности экономико-географического положения, </w:t>
      </w:r>
      <w:r>
        <w:rPr>
          <w:sz w:val="28"/>
          <w:szCs w:val="28"/>
        </w:rPr>
        <w:t xml:space="preserve">природно-ресурсного капитала, населения, хозяйства стран Зарубежной Азии, современные проблемы (на примере Китая, Индии, Ирана, Японии). Современные экономические отношения России со странами Зарубежной Азии (Китай, Индия, Турция, страны Центральной Азии).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Практическая работа «Сравнение международной промышленной </w:t>
      </w:r>
      <w:r>
        <w:rPr>
          <w:sz w:val="28"/>
          <w:szCs w:val="28"/>
        </w:rPr>
        <w:br/>
        <w:t xml:space="preserve">и сельскохозяйственной специализации Китая и Индии на основании анализа данных об экспорте основных видов продукции».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125.4.1.3. Америка: состав (субрегионы: Северная Америка, Латинская Америка), общая экономико-географическая характеристика. О</w:t>
      </w:r>
      <w:r>
        <w:rPr>
          <w:sz w:val="28"/>
          <w:szCs w:val="28"/>
        </w:rPr>
        <w:t xml:space="preserve">собенности природно-ресурсного капитала, населения и хозяйства субрегионов. Особенности экономико-географического положения природно-ресурсного капитала, населения, хозяйства стран Америки, современные проблемы (на примере США, Канады, Мексики, Бразилии).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Практическая работа «Объяснение особенностей территориальной структуры хозяйства Канады и Бразилии на основе анализа географических карт».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125.4.1.4. Африка: состав (субрегионы: Северная Африка, Западная Африка, Центральная Африка, Восточная Африка, Южная Африка). Общая экономико-географическая характеристика. Особенности природно-ресурсного капитала, населения и хозяйства суб</w:t>
      </w:r>
      <w:r>
        <w:rPr>
          <w:sz w:val="28"/>
          <w:szCs w:val="28"/>
        </w:rPr>
        <w:t xml:space="preserve">регионов. Последствия колониализма в экономике Африки. Экономические и социальные проблемы региона. Особенности экономико-географического положения, природно-ресурсного капитала, населения, хозяйства стран Африки (на примере ЮАР, Египта, Алжира, Нигерии).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Практическая работа «Сравнение на основе анализа статистических данных роли сельского хозяйства в экономике Алжира и Эфиопии».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125.4.1.5. Австралия и Океания. Австралия и Океания: особенности географического положения. Австралийский Союз: главные факторы </w:t>
      </w:r>
      <w:r>
        <w:rPr>
          <w:sz w:val="28"/>
          <w:szCs w:val="28"/>
        </w:rPr>
        <w:t xml:space="preserve">размещения населения и развития хозяйства. Экономико-географическое положение, природно-ресурсный капитал. Отрасли международной специализации. Географическая </w:t>
      </w:r>
      <w:r>
        <w:rPr>
          <w:sz w:val="28"/>
          <w:szCs w:val="28"/>
        </w:rPr>
        <w:br/>
        <w:t xml:space="preserve">и товарная структура экспорта. Океания: особенности природных ресурсов, населения и хозяйства. Место в международном географическом разделении труда.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125.4.2. Россия на геополитической, геоэкономической и </w:t>
      </w:r>
      <w:r>
        <w:rPr>
          <w:sz w:val="28"/>
          <w:szCs w:val="28"/>
        </w:rPr>
        <w:t xml:space="preserve">геодемографической</w:t>
      </w:r>
      <w:r>
        <w:rPr>
          <w:sz w:val="28"/>
          <w:szCs w:val="28"/>
        </w:rPr>
        <w:t xml:space="preserve"> карте мира. Роль и место России в мировой политике, экономике, человеческом потенциале. Особенности интеграции России в мировое сообщество. Географические аспекты решения внешнеэкономических и внешнеполитических задач развития России.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Практическая работа «Изменение направления международных экономических связей России в новых геоэкономических и геополитических условиях».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125.4.3. Глобальные проблемы человечества.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Группы глобальных проблем: геополитические, экологические, демографические.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причины ее возникновения.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Геоэкология – фокус глобальных проблем человечества. Г</w:t>
      </w:r>
      <w:r>
        <w:rPr>
          <w:sz w:val="28"/>
          <w:szCs w:val="28"/>
        </w:rPr>
        <w:t xml:space="preserve">лобальные экологические проблемы как проблемы, связанные с усилением воздействия человека на природу и влиянием природы на жизнь человека и его хозяйственную деятельность. Проблема глобальных климатических изменений, проблема стихийных природных бедствий, </w:t>
      </w:r>
      <w:r>
        <w:rPr>
          <w:sz w:val="28"/>
          <w:szCs w:val="28"/>
        </w:rPr>
        <w:t xml:space="preserve">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сохранения биоразнообразия. Проблема загрязнения Мирового океана и освоения его ресурсов.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Глобальные проблемы народонаселения: демографическая, продовольственная, роста городов, здоровья и долголетия человека.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Взаимосвязь глобальных геополитических, экологических проблем и проблем народонаселения.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Возможные пути решения глобальных проблем. 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Практическая работа. «Выявление примеров взаимосвязи глобальных проблем человечества на основе анализа различных источников географической информации и сведений об участии России в их решении».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125.5. Планируемые результаты освоения географии.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125.5.1. 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личности, системой цен</w:t>
      </w:r>
      <w:r>
        <w:rPr>
          <w:sz w:val="28"/>
          <w:szCs w:val="28"/>
        </w:rPr>
        <w:t xml:space="preserve">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1) гражданского воспитания: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сформированность гражданской позиции обучающегося как активного </w:t>
      </w:r>
      <w:r>
        <w:rPr>
          <w:sz w:val="28"/>
          <w:szCs w:val="28"/>
        </w:rPr>
        <w:br/>
        <w:t xml:space="preserve">и ответственного члена российского общества;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осознание своих конституционных прав и обязанностей, уважение закона и правопорядка;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принятие традиционных национальных, общечеловеческих гуманистических и демократических ценностей;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готовность противостоять идеологии экстремизма, национализма, ксенофобии, дискриминации по социальным, религиозным, расовым, национальным признакам;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умение взаимодействовать с социальными институтами в соответствии </w:t>
      </w:r>
      <w:r>
        <w:rPr>
          <w:sz w:val="28"/>
          <w:szCs w:val="28"/>
        </w:rPr>
        <w:br/>
        <w:t xml:space="preserve">с их функциями и назначением;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готовность к гуманитарной и волонтерской деятельности;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2) патриотического воспитания: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ценностное отношение к государственным символам, историческому </w:t>
      </w:r>
      <w:r>
        <w:rPr>
          <w:sz w:val="28"/>
          <w:szCs w:val="28"/>
        </w:rPr>
        <w:br/>
        <w:t xml:space="preserve">и природному наследию, памятникам, традициям народов России, достижениям России в науке, искусстве, спорте, технологиях, труде;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идейная убежденность, готовность к служению и защите Отечества, ответственность за его судьбу;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3) духовно-нравственного воспитания: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осознание духовных ценностей российского народа;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сформированность нравственного сознания, этического поведения;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способность оценивать ситуацию и принимать осознанные решения, ориентируясь на морально-нравственные нормы и ценности;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осознание личного вклада в построение устойчивого будущего на основе формирования элементов географической и экологической культуры;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4) эстетического воспитания: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эстетическое отношение к миру, включая эстетику природных и историко-культурных объектов родного края, своей страны, быта, научного и технического творчества, спорта, труда, общественных отношений;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способность воспринимать различные виды искусства, традиции и </w:t>
      </w:r>
      <w:r>
        <w:rPr>
          <w:sz w:val="28"/>
          <w:szCs w:val="28"/>
        </w:rPr>
        <w:t xml:space="preserve">творчество своего и других народов, ощущать эмоциональное воздействие искусства;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убежденность в значимости для личности и общества отечественного </w:t>
      </w:r>
      <w:r>
        <w:rPr>
          <w:sz w:val="28"/>
          <w:szCs w:val="28"/>
        </w:rPr>
        <w:br/>
        <w:t xml:space="preserve">и мирового искусства, этнических культурных традиций и народного творчества;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готовность к самовыражению в разных видах искусства, стремление проявлять качества творческой личности;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5) ценности научного познания: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сформированность мировоззрения, соответствующего современному уровню развития географических наук и общественной практики, основанного на диалоге культур, способствующего осознанию своего места в поликультурном мире;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(или) практико-ориентированных задач;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осознание ценности научной деятельности, готовность осуществлять проектную и исследовательскую деятельность в географических науках индивидуально и в группе;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6) физического воспитания, формирования культуры здоровья </w:t>
      </w:r>
      <w:r>
        <w:rPr>
          <w:sz w:val="28"/>
          <w:szCs w:val="28"/>
        </w:rPr>
        <w:br/>
        <w:t xml:space="preserve">и эмоционального благополучия: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сформированность здорового и безопасного образа жизни, в том числе безопасного поведения в природной среде, ответственного отношения к своему здоровью;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потребность в физическом совершенствовании, занятиях спортивно-оздоровительной деятельностью;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активное неприятие вредных привычек и иных форм причинения вреда физическому и психическому здоровью;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7) трудового воспитания: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готовность к труду, осознание ценности мастерства, трудолюбие;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интерес к различным сферам профессиональной деятельности в области географических наук, умение совершать осознанный выбор будущей профессии и реализовывать собственные жизненные планы;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готовность и способность к образованию и самообразованию на протяжении всей жизни;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8) экологического воспитания: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 и географических особенностей их проявления;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активное неприятие действий, приносящих вред окружающей среде;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умение прогнозировать, в том числе на основе применения географических знаний, неблагоприятные экологические последствия предпринимаемых действий, предотвращать их;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расширение опыта деятельности экологической направленности.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125.5.2. В результате изучения географии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125.5.2.1. У обучающегося будут сформированы следующие базовые логические действия как часть познавательных универсальных учебных действий: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самостоятельно формулировать и актуализировать проблемы, которые могут быть решены с использованием географических знаний, рассматривать </w:t>
      </w:r>
      <w:r>
        <w:rPr>
          <w:sz w:val="28"/>
          <w:szCs w:val="28"/>
        </w:rPr>
        <w:br/>
        <w:t xml:space="preserve">их всесторонне;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устанавливать существенный признак или основания для сравнения, классификации географических объектов, процессов и явлений и обобщения;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определять цели деятельности, задавать параметры и критерии их достижения;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разрабатывать план решения географической задачи с учетом анализа имеющихся материальных и нематериальных ресурсов;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выявлять закономерности и противоречия в рассматриваемых явлениях </w:t>
      </w:r>
      <w:r>
        <w:rPr>
          <w:sz w:val="28"/>
          <w:szCs w:val="28"/>
        </w:rPr>
        <w:br/>
        <w:t xml:space="preserve">с учетом предложенной географической задачи;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вносить коррективы в деятельность, оценивать соответствие результатов целям;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координировать и выполнять работу при решении географических задач в условиях реального, виртуального и комбинированного взаимодействия;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креативно мыслить при поиске путей решения жизненных проблем, имеющих географические аспекты.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125.5.2.2. У обучающегося будут сформированы следующие базовые исследовательские действия как часть познавательных универсальных учебных действий: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владеть навыками у</w:t>
      </w:r>
      <w:r>
        <w:rPr>
          <w:sz w:val="28"/>
          <w:szCs w:val="28"/>
        </w:rPr>
        <w:t xml:space="preserve">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географических задач, применению различных методов познания природных, социально-экономических </w:t>
      </w:r>
      <w:r>
        <w:rPr>
          <w:sz w:val="28"/>
          <w:szCs w:val="28"/>
        </w:rPr>
        <w:br/>
        <w:t xml:space="preserve">и </w:t>
      </w:r>
      <w:r>
        <w:rPr>
          <w:sz w:val="28"/>
          <w:szCs w:val="28"/>
        </w:rPr>
        <w:t xml:space="preserve">геоэкологических</w:t>
      </w:r>
      <w:r>
        <w:rPr>
          <w:sz w:val="28"/>
          <w:szCs w:val="28"/>
        </w:rPr>
        <w:t xml:space="preserve"> объектов, процессов и явлений;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осуществлять различные виды деятельности по получению нового географического знания, его интерпретации, преобразованию и применению </w:t>
      </w:r>
      <w:r>
        <w:rPr>
          <w:sz w:val="28"/>
          <w:szCs w:val="28"/>
        </w:rPr>
        <w:br/>
        <w:t xml:space="preserve">в различных учебных ситуациях, в том числе при создании учебных и социальных проектов;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владеть научной терминологией, ключевыми понятиями и методами;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формулировать собственные задачи в образовательной деятельности </w:t>
      </w:r>
      <w:r>
        <w:rPr>
          <w:sz w:val="28"/>
          <w:szCs w:val="28"/>
        </w:rPr>
        <w:br/>
        <w:t xml:space="preserve">и жизненных ситуациях;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давать оценку новым ситуациям, оценивать приобретенный опыт;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уметь переносить знания в познавательную и практическую области жизнедеятельности;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уметь интегрировать знания из разных предметных областей;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выдвигать новые идеи, предлагать оригинальные подходы и решения, ставить проблемы и задачи, допускающие альтернативные решения.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125.5.2.3. У обучающегося будут сформированы умения работать </w:t>
      </w:r>
      <w:r>
        <w:rPr>
          <w:sz w:val="28"/>
          <w:szCs w:val="28"/>
        </w:rPr>
        <w:br/>
        <w:t xml:space="preserve">с информацией как часть познавательных универсальных учебных действий: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выбирать и исполь</w:t>
      </w:r>
      <w:r>
        <w:rPr>
          <w:sz w:val="28"/>
          <w:szCs w:val="28"/>
        </w:rPr>
        <w:t xml:space="preserve">зовать различные источники географической информации, необходимые для изучения проблем, которые могут быть решены средствами географии, и поиска путей их решения, для анализа, систематизации и интерпретации информации различных видов и форм представления;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выбирать оптимальную форму представления и визуализации информации с учетом ее назначения (тексты, картосхемы, диаграммы и другие);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оценивать достоверность информации;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использовать средства информационных и коммуникационных технологий, в том числе государственную информационную систему, при решении когнитивных, коммуникативных и организационных задач с соблюдением требований эргономики, техники безопасности, гигиены, </w:t>
      </w:r>
      <w:r>
        <w:rPr>
          <w:sz w:val="28"/>
          <w:szCs w:val="28"/>
        </w:rPr>
        <w:t xml:space="preserve">ресурсосбережения, правовых и этических норм, норм информационной безопасности;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владеть навыками распознавания и защиты информации, информационной безопасности личности.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125.5.2.4. У обучающегося будут сформированы умения общения как часть коммуникативных универсальных учебных действий: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владеть различными способами общения и взаимодействия;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аргументированно вести диалог, уметь смягчать конфликтные ситуации;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сопоставлять свои суждения по географическим вопросам с суждениями других участников диалога, обнаруживать различие и сходство позиций, задавать вопросы по существу обсуждаемой темы;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развернуто и логично излагать свою точку зрения по географическим аспектам различных вопросов с использованием языковых средств.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125.5.2.5. У обучающегося будут сформированы умения совместной деятельности как часть коммуникативных универсальных учебных действий: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использовать преимущества командной и индивидуальной работы;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выбирать тематику и методы совместных действий с учетом общих интересов и возможностей каждого члена коллектива;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оценивать качество своего вклада и каждого участника команды в общий результат по разработанным критериям;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предлагать новые проекты, оценивать идеи с позиции новизны, оригинальности, практической значимости.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125.5.2.6. У обучающегося будут сформированы умения самоорганизации как части регулятивных универсальных учебных действий: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самостоятельно составлять план решения проблемы с учетом имеющихся ресурсов, собственных возможностей и предпочтений;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давать оценку новым ситуациям;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расширять рамки учебного предмета на основе личных предпочтений;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делать осознанный выбор, аргументировать его, брать ответственность </w:t>
      </w:r>
      <w:r>
        <w:rPr>
          <w:sz w:val="28"/>
          <w:szCs w:val="28"/>
        </w:rPr>
        <w:br/>
        <w:t xml:space="preserve">за решение;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оценивать приобретенный опыт;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125.5.2.7. У обучающегося будут сформированы умения самоконтроля </w:t>
      </w:r>
      <w:r>
        <w:rPr>
          <w:sz w:val="28"/>
          <w:szCs w:val="28"/>
        </w:rPr>
        <w:br/>
        <w:t xml:space="preserve">как части регулятивных универсальных учебных действий: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давать оценку новым ситуациям, оценивать соответствие результатов целям;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оценивать риски и своевременно принимать решения по их снижению;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использовать приемы рефлексии для оценки ситуации, выбора верного решения;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принимать мотивы и аргументы других </w:t>
      </w:r>
      <w:r>
        <w:rPr>
          <w:sz w:val="28"/>
          <w:szCs w:val="28"/>
          <w:lang w:eastAsia="zh-CN"/>
        </w:rPr>
        <w:t xml:space="preserve">людей</w:t>
      </w:r>
      <w:r>
        <w:rPr>
          <w:sz w:val="28"/>
          <w:szCs w:val="28"/>
        </w:rPr>
        <w:t xml:space="preserve"> при анализе результатов деятельности;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125.5.2.8. У обучающегося будет развиваться эмоциональный интеллект, предполагающий сформированность: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принимать ответственность за свое поведение, способность адаптироваться к эмоциональным изменениям и проявлять гибкость, быть открытым новому;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внутренней мотивации, включающей стремление к достижению цели </w:t>
      </w:r>
      <w:r>
        <w:rPr>
          <w:sz w:val="28"/>
          <w:szCs w:val="28"/>
        </w:rPr>
        <w:br/>
        <w:t xml:space="preserve">и успеху, оптимизм, инициативность, умение действовать, исходя из своих возможностей;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социальных навыков, включающих способность выстраивать отношения с другими людьми, заботиться, проявлять интерес и разрешать конфликты.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125.5.2.9. У обучающегося будут сформированы следующие умения принятия себя и других </w:t>
      </w:r>
      <w:r>
        <w:rPr>
          <w:sz w:val="28"/>
          <w:szCs w:val="28"/>
          <w:lang w:eastAsia="zh-CN"/>
        </w:rPr>
        <w:t xml:space="preserve">людей</w:t>
      </w:r>
      <w:r>
        <w:rPr>
          <w:sz w:val="28"/>
          <w:szCs w:val="28"/>
        </w:rPr>
        <w:t xml:space="preserve"> как части регулятивных универсальных учебных действий: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принимать себя, понимая свои недостатки и свое поведение;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принимать мотивы и аргументы других </w:t>
      </w:r>
      <w:r>
        <w:rPr>
          <w:sz w:val="28"/>
          <w:szCs w:val="28"/>
          <w:lang w:eastAsia="zh-CN"/>
        </w:rPr>
        <w:t xml:space="preserve">людей</w:t>
      </w:r>
      <w:r>
        <w:rPr>
          <w:sz w:val="28"/>
          <w:szCs w:val="28"/>
        </w:rPr>
        <w:t xml:space="preserve"> при анализе результатов деятельности;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признавать свое право и право других </w:t>
      </w:r>
      <w:r>
        <w:rPr>
          <w:sz w:val="28"/>
          <w:szCs w:val="28"/>
          <w:lang w:eastAsia="zh-CN"/>
        </w:rPr>
        <w:t xml:space="preserve">людей</w:t>
      </w:r>
      <w:r>
        <w:rPr>
          <w:sz w:val="28"/>
          <w:szCs w:val="28"/>
        </w:rPr>
        <w:t xml:space="preserve"> на ошибки;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развивать способность понимать мир с позиции другого человека.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125.5.3. Предметные результаты освоения программы по географии </w:t>
      </w:r>
      <w:r>
        <w:rPr>
          <w:sz w:val="28"/>
          <w:szCs w:val="28"/>
        </w:rPr>
        <w:br/>
        <w:t xml:space="preserve">на базовом уровне к концу 10 класса должны отражать: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1) понимание роли и места современной географической науки в системе</w:t>
      </w:r>
      <w:r>
        <w:rPr>
          <w:sz w:val="28"/>
          <w:szCs w:val="28"/>
        </w:rPr>
        <w:t xml:space="preserve">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2) освоение и применение знаний о размещении основных географических объектов и территориальной организации природы и общества: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выбирать и использовать источники географической информации </w:t>
      </w:r>
      <w:r>
        <w:rPr>
          <w:sz w:val="28"/>
          <w:szCs w:val="28"/>
        </w:rPr>
        <w:br/>
        <w:t xml:space="preserve">для определения положения и взаиморасположения объектов в пространстве;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описывать положение и взаиморасположение изученных географических объектов в пространстве, новую многополярную модель политического мироустройства, ареалы распространения основных религий;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приводить примеры наиболее крупных стран по численности населения </w:t>
      </w:r>
      <w:r>
        <w:rPr>
          <w:sz w:val="28"/>
          <w:szCs w:val="28"/>
        </w:rPr>
        <w:br/>
        <w:t xml:space="preserve">и площади территории, стран, имеющих различное географическое положение, стран с различными формами правления и </w:t>
      </w:r>
      <w:r>
        <w:rPr>
          <w:sz w:val="28"/>
          <w:szCs w:val="28"/>
        </w:rPr>
        <w:t xml:space="preserve">государственного устройства, стран – лидеров по производству основных видов промышленной и сельскохозяйственной продукции, основных международных магистралей и транспортных узлов, стран – лидеров по запасам минеральных, лесных, земельных, водных ресурсов;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3) 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хозяйства: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различать географические процессы и явления: урбанизацию, субурбанизацию, ложную урбанизацию, эмиграцию, иммиграцию, демографический взрыв и демографический кризис и распознавать их проявления в повседневной жизни;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использовать знания об основных географических закономерностях </w:t>
      </w:r>
      <w:r>
        <w:rPr>
          <w:sz w:val="28"/>
          <w:szCs w:val="28"/>
        </w:rPr>
        <w:br/>
        <w:t xml:space="preserve">для определения и сравнения свойств изученных географических объектов, процессов и явлений, в том числе: для определения и сравнения показателей уровня развития мирового хозяйства (объемы ва</w:t>
      </w:r>
      <w:r>
        <w:rPr>
          <w:sz w:val="28"/>
          <w:szCs w:val="28"/>
        </w:rPr>
        <w:t xml:space="preserve">лового внутреннего продукта (ВВП), промышленного, сельскохозяйственного производства и другие) и важнейших отраслей хозяйства в отдельных странах, сравнения показателей, характеризующих демографическую ситуацию, урбанизацию, миграции и качество жизни насел</w:t>
      </w:r>
      <w:r>
        <w:rPr>
          <w:sz w:val="28"/>
          <w:szCs w:val="28"/>
        </w:rPr>
        <w:t xml:space="preserve">ения мира и отдельных стран, с использованием источников географической информации, сравнения структуры экономики аграрных, индустриальных и постиндустриальных стран, регионов и стран по обеспеченности минеральными, водными, земельными и лесными ресурсами </w:t>
      </w:r>
      <w:r>
        <w:rPr>
          <w:sz w:val="28"/>
          <w:szCs w:val="28"/>
        </w:rPr>
        <w:t xml:space="preserve">с использованием источников географической информации, для классификации крупнейших стран, в том числе по особенностям географического положе</w:t>
      </w:r>
      <w:r>
        <w:rPr>
          <w:sz w:val="28"/>
          <w:szCs w:val="28"/>
        </w:rPr>
        <w:t xml:space="preserve">ния, форме правления и государственного устройства, уровню социально-экономического развития, типам воспроизводства населения, занимаемым ими позициям относительно России, для классификации ландшафтов с использованием источников географической информации;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устанавливать взаимосвязи между социально-экономическими </w:t>
      </w:r>
      <w:r>
        <w:rPr>
          <w:sz w:val="28"/>
          <w:szCs w:val="28"/>
        </w:rPr>
        <w:br/>
        <w:t xml:space="preserve">и </w:t>
      </w:r>
      <w:r>
        <w:rPr>
          <w:sz w:val="28"/>
          <w:szCs w:val="28"/>
        </w:rPr>
        <w:t xml:space="preserve">геоэкологическими</w:t>
      </w:r>
      <w:r>
        <w:rPr>
          <w:sz w:val="28"/>
          <w:szCs w:val="28"/>
        </w:rPr>
        <w:t xml:space="preserve"> процессами и явлениями; между природными условиями и размещением населения, в том числе между глобальны</w:t>
      </w:r>
      <w:r>
        <w:rPr>
          <w:sz w:val="28"/>
          <w:szCs w:val="28"/>
        </w:rPr>
        <w:t xml:space="preserve">м изменением климата и изменением уровня Мирового океана, хозяйственной деятельностью и возможными изменениями в размещении населения, между развитием науки и технологии и возможностями человека прогнозировать опасные природные явления и противостоять им;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устанавливать взаимосвязи между значениями показателей рождаемости, смертности, средней ожидаемой продолжительности жизни и возрастной структурой населения, развитием отраслей мирового хозяйства и особенностями их влияния на окружающую среду;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формулировать и (или) обосновывать выводы на основе использования географических знаний;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4) владение географической терминологией и системой базовых географических понятий: применять социально-экономические понятия: политическая </w:t>
      </w:r>
      <w:r>
        <w:rPr>
          <w:sz w:val="28"/>
          <w:szCs w:val="28"/>
        </w:rPr>
        <w:t xml:space="preserve">карта, государство, политико-географическое положение, монархия, республика, унитарное государство, федеративное государство, воспроизводство населения, демографический взрыв, демографический кризис, демографический переход, старение населения, состав насе</w:t>
      </w:r>
      <w:r>
        <w:rPr>
          <w:sz w:val="28"/>
          <w:szCs w:val="28"/>
        </w:rPr>
        <w:t xml:space="preserve">ления, структура населения, экономически активное население, индекс человеческого развития, народ, этнос, плотность населения, миграции населения, «климатические беженцы», расселение населения, демографическая политика, субурбанизация, ложная урбанизация, </w:t>
      </w:r>
      <w:r>
        <w:rPr>
          <w:sz w:val="28"/>
          <w:szCs w:val="28"/>
        </w:rPr>
        <w:t xml:space="preserve">мегалополисы, развитые и развивающиеся, новые индустриальные, нефтедобывающие страны, </w:t>
      </w:r>
      <w:r>
        <w:rPr>
          <w:sz w:val="28"/>
          <w:szCs w:val="28"/>
        </w:rPr>
        <w:t xml:space="preserve">ресурсообеспеченность</w:t>
      </w:r>
      <w:r>
        <w:rPr>
          <w:sz w:val="28"/>
          <w:szCs w:val="28"/>
        </w:rPr>
        <w:t xml:space="preserve">, мировое хозяйство, международная экономическая интеграция, международная хозяйственная специализация, международное географи</w:t>
      </w:r>
      <w:r>
        <w:rPr>
          <w:sz w:val="28"/>
          <w:szCs w:val="28"/>
        </w:rPr>
        <w:t xml:space="preserve">ческое разделение труда, отраслевая и территориальная структура мирового хозяйства, транснациональные корпорации (ТНК), «сланцевая революция», «водородная энергетика», «зеленая энергетика», органическое сельское хозяйство, глобализация мировой экономики и </w:t>
      </w:r>
      <w:r>
        <w:rPr>
          <w:sz w:val="28"/>
          <w:szCs w:val="28"/>
        </w:rPr>
        <w:t xml:space="preserve">деглобализация</w:t>
      </w:r>
      <w:r>
        <w:rPr>
          <w:sz w:val="28"/>
          <w:szCs w:val="28"/>
        </w:rPr>
        <w:t xml:space="preserve">, «</w:t>
      </w:r>
      <w:r>
        <w:rPr>
          <w:sz w:val="28"/>
          <w:szCs w:val="28"/>
        </w:rPr>
        <w:t xml:space="preserve">энергопереход</w:t>
      </w:r>
      <w:r>
        <w:rPr>
          <w:sz w:val="28"/>
          <w:szCs w:val="28"/>
        </w:rPr>
        <w:t xml:space="preserve">», международные экономические отношения, устойчивое развитие для решения учебных и (или) практико-ориентированных задач;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5) сформированность умений проводить наблюдения за отдельны</w:t>
      </w:r>
      <w:r>
        <w:rPr>
          <w:sz w:val="28"/>
          <w:szCs w:val="28"/>
        </w:rPr>
        <w:t xml:space="preserve">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наблюдения (исследования); выбирать форму фиксации результатов наблюдения (исследования);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6) 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системы, соответствующие решаемым задачам;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показатели, характеризующие изученные географические объекты, процессы и явления;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прогнозировать изменения состава и структуры населения, в том числе возрастной структуры населения отдельных стран с использованием источников географической информации;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определять и находить в комплексе источников недостоверную </w:t>
      </w:r>
      <w:r>
        <w:rPr>
          <w:sz w:val="28"/>
          <w:szCs w:val="28"/>
        </w:rPr>
        <w:br/>
        <w:t xml:space="preserve">и противоречивую географическую информацию для решения учебных </w:t>
      </w:r>
      <w:r>
        <w:rPr>
          <w:sz w:val="28"/>
          <w:szCs w:val="28"/>
        </w:rPr>
        <w:br/>
        <w:t xml:space="preserve">и (или) практико-ориентированных задач;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самостоятельно находить, отбирать и применять различные методы познания для решения практико-ориентированных задач;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7) владение умениями географического анализа и интерпретации информации из различных источников: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находить, отбирать, систематизировать информацию, необходимую </w:t>
      </w:r>
      <w:r>
        <w:rPr>
          <w:sz w:val="28"/>
          <w:szCs w:val="28"/>
        </w:rPr>
        <w:br/>
        <w:t xml:space="preserve">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представлять в различных формах (графики, таблицы, схемы, диаграммы, карты и другие) географическую информацию о населении мира и России, отраслевой и территориальной структуре мирового хозяйства, географических особенностях развития отдельных отраслей;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формулировать выводы и заключения на основе анализа и интерпретации информации из различных источников;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критически оценивать и интерпретировать информацию, получаемую </w:t>
      </w:r>
      <w:r>
        <w:rPr>
          <w:sz w:val="28"/>
          <w:szCs w:val="28"/>
        </w:rPr>
        <w:br/>
        <w:t xml:space="preserve">из различных источников;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использовать различные источники географической информации для решения учебных и (или) практико-ориентированных задач;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8) сформированность умений применять географические знания </w:t>
      </w:r>
      <w:r>
        <w:rPr>
          <w:sz w:val="28"/>
          <w:szCs w:val="28"/>
        </w:rPr>
        <w:br/>
        <w:t xml:space="preserve">для объяснения изученных социально-экономических и </w:t>
      </w:r>
      <w:r>
        <w:rPr>
          <w:sz w:val="28"/>
          <w:szCs w:val="28"/>
        </w:rPr>
        <w:t xml:space="preserve">геоэкологических</w:t>
      </w:r>
      <w:r>
        <w:rPr>
          <w:sz w:val="28"/>
          <w:szCs w:val="28"/>
        </w:rPr>
        <w:t xml:space="preserve"> процессов и явлений, в том числе: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объяснять особенности демографической политики в странах с различным типом воспроизводства населения, направления международных миграций, различия в уровнях урбанизации, в уровне и качестве жизни </w:t>
      </w:r>
      <w:r>
        <w:rPr>
          <w:sz w:val="28"/>
          <w:szCs w:val="28"/>
        </w:rPr>
        <w:t xml:space="preserve">населения, влияние природно-ресурсного капитала на формирование отраслевой структуры хозяйства отдельных стран;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9) сформированность умений применять географические знания для оценки разнообразных явлений и процессов: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оценивать географические факторы, определяющие сущность и динамику важнейших социально-экономических и </w:t>
      </w:r>
      <w:r>
        <w:rPr>
          <w:sz w:val="28"/>
          <w:szCs w:val="28"/>
        </w:rPr>
        <w:t xml:space="preserve">геоэкологических</w:t>
      </w:r>
      <w:r>
        <w:rPr>
          <w:sz w:val="28"/>
          <w:szCs w:val="28"/>
        </w:rPr>
        <w:t xml:space="preserve"> процессов;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оценивать изученные социально-экономические и </w:t>
      </w:r>
      <w:r>
        <w:rPr>
          <w:sz w:val="28"/>
          <w:szCs w:val="28"/>
        </w:rPr>
        <w:t xml:space="preserve">геоэкологические</w:t>
      </w:r>
      <w:r>
        <w:rPr>
          <w:sz w:val="28"/>
          <w:szCs w:val="28"/>
        </w:rPr>
        <w:t xml:space="preserve"> процессы и явления, в том числе оценивать природно-ресурсный капитал одной из стран с использованием источников географической информации, влияние урбанизации на окружающую среду, тенденции развития основных</w:t>
      </w:r>
      <w:r>
        <w:rPr>
          <w:sz w:val="28"/>
          <w:szCs w:val="28"/>
        </w:rPr>
        <w:t xml:space="preserve"> отраслей мирового хозяйства и изменения его отраслевой и территориальной структуры, изменение климата и уровня Мирового океана для различных территорий, изменение содержания парниковых газов в атмосфере и меры, предпринимаемые для уменьшения их выбросов;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10) сфо</w:t>
      </w:r>
      <w:r>
        <w:rPr>
          <w:sz w:val="28"/>
          <w:szCs w:val="28"/>
        </w:rPr>
        <w:t xml:space="preserve">рмированность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 (различия в особенностях проявлен</w:t>
      </w:r>
      <w:r>
        <w:rPr>
          <w:sz w:val="28"/>
          <w:szCs w:val="28"/>
        </w:rPr>
        <w:t xml:space="preserve">ия глобальных изменений климата, повышения уровня Мирового океана, в объемах выбросов парниковых газов в разных регионах мира, изменения геосистем в результате природных и антропогенных воздействий) на примере регионов и стран мира, на планетарном уровне.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125.5.4. Предметные результаты освоения программы по географии </w:t>
      </w:r>
      <w:r>
        <w:rPr>
          <w:sz w:val="28"/>
          <w:szCs w:val="28"/>
        </w:rPr>
        <w:br/>
        <w:t xml:space="preserve">на базовом уровне к концу 11 класса должны отражать: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1) понимание роли и места современной географической науки в системе научных дисциплин, ее участии в решении важнейших проблем </w:t>
      </w:r>
      <w:r>
        <w:rPr>
          <w:sz w:val="28"/>
          <w:szCs w:val="28"/>
        </w:rPr>
        <w:t xml:space="preserve">человечества: определение роли географических наук в достижении целей устойчивого развития;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2) освоение и применение знаний о размещении основных географических объектов и территориальной организации природы и общества: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выбирать и использовать источники географической информации </w:t>
      </w:r>
      <w:r>
        <w:rPr>
          <w:sz w:val="28"/>
          <w:szCs w:val="28"/>
        </w:rPr>
        <w:br/>
        <w:t xml:space="preserve">для определения положения и взаиморасположения регионов и стран </w:t>
      </w:r>
      <w:r>
        <w:rPr>
          <w:sz w:val="28"/>
          <w:szCs w:val="28"/>
        </w:rPr>
        <w:br/>
        <w:t xml:space="preserve">в пространстве;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описывать положение и взаиморасположение регионов и стран </w:t>
      </w:r>
      <w:r>
        <w:rPr>
          <w:sz w:val="28"/>
          <w:szCs w:val="28"/>
        </w:rPr>
        <w:br/>
        <w:t xml:space="preserve">в пространстве, особенности природно-ресурсного капитала, населения и хозяйства регионов и изученных стран;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3) 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хозяйства: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распознавать географические особенности проявления процессов воспроизводства, миграции населения и урбанизации в различных регионах мира и изученных странах;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использовать знания об основных географических закономерностях </w:t>
      </w:r>
      <w:r>
        <w:rPr>
          <w:sz w:val="28"/>
          <w:szCs w:val="28"/>
        </w:rPr>
        <w:br/>
        <w:t xml:space="preserve">для определения географических факторов международной хозяйственной специализации изученных стран; сравнения регионов мира и изученных стран по уровню социально-экономического развития, специализации различных стран и по их месту в международном </w:t>
      </w:r>
      <w:r>
        <w:rPr>
          <w:sz w:val="28"/>
          <w:szCs w:val="28"/>
        </w:rPr>
        <w:t xml:space="preserve">геграфическом</w:t>
      </w:r>
      <w:r>
        <w:rPr>
          <w:sz w:val="28"/>
          <w:szCs w:val="28"/>
        </w:rPr>
        <w:t xml:space="preserve"> разделении труда (МГРТ); для классификации стран </w:t>
      </w:r>
      <w:r>
        <w:rPr>
          <w:sz w:val="28"/>
          <w:szCs w:val="28"/>
        </w:rPr>
        <w:t xml:space="preserve">отдельных регионов мира, в том числе по особенностям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 с использованием источников географической информации;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устанавливать взаимосвязи между социально-экономическими </w:t>
      </w:r>
      <w:r>
        <w:rPr>
          <w:sz w:val="28"/>
          <w:szCs w:val="28"/>
        </w:rPr>
        <w:br/>
        <w:t xml:space="preserve">и </w:t>
      </w:r>
      <w:r>
        <w:rPr>
          <w:sz w:val="28"/>
          <w:szCs w:val="28"/>
        </w:rPr>
        <w:t xml:space="preserve">геоэкологическими</w:t>
      </w:r>
      <w:r>
        <w:rPr>
          <w:sz w:val="28"/>
          <w:szCs w:val="28"/>
        </w:rPr>
        <w:t xml:space="preserve"> процессами и явлениями в изученных странах; природными условиями и размещением населения, природными условиями и </w:t>
      </w:r>
      <w:r>
        <w:rPr>
          <w:sz w:val="28"/>
          <w:szCs w:val="28"/>
        </w:rPr>
        <w:t xml:space="preserve">природно-ресурсным капиталом и отраслевой структурой хозяйства изученных стран;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прогнозировать изменения возрастной структуры населения отдельных стран Зарубежной Европы с использованием источников географической информации;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формулировать и (или) обосновывать выводы на основе использования географических знаний;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4) владение географической терминологией и системой базовых географических понятий: применять изученные социально-экономические понятия: политическая карта, государство; политико-географ</w:t>
      </w:r>
      <w:r>
        <w:rPr>
          <w:sz w:val="28"/>
          <w:szCs w:val="28"/>
        </w:rPr>
        <w:t xml:space="preserve">ическое положение, монархия, республика, унитарное государство, федеративное государство; воспроизводство населения, демографический взрыв, демографический кризис, старение населения, состав населения, структура населения, экономически активное население, </w:t>
      </w:r>
      <w:r>
        <w:rPr>
          <w:sz w:val="28"/>
          <w:szCs w:val="28"/>
        </w:rPr>
        <w:t xml:space="preserve">индекс человеческого развития, народ, этнос, плотность населения, миграции населения, расселение населения, демографическая политика, субурбанизация, ложная урбанизация; мегалополисы, развитые и развивающиеся, новые индустриальные, нефтедобывающие страны; </w:t>
      </w:r>
      <w:r>
        <w:rPr>
          <w:sz w:val="28"/>
          <w:szCs w:val="28"/>
        </w:rPr>
        <w:t xml:space="preserve">ресурсообеспеченность</w:t>
      </w:r>
      <w:r>
        <w:rPr>
          <w:sz w:val="28"/>
          <w:szCs w:val="28"/>
        </w:rPr>
        <w:t xml:space="preserve">, мировое хозяйство, международная экономическая интеграция; международная хозяйственная специализация, международное географическое разделение труда; отраслевая </w:t>
      </w:r>
      <w:r>
        <w:rPr>
          <w:sz w:val="28"/>
          <w:szCs w:val="28"/>
        </w:rPr>
        <w:br/>
        <w:t xml:space="preserve">и территориальная структура мирового хозяйства, транснациональные корпорации, «сланцевая революция», водородная энергетика, «зеленая энергетика», органическое сельское хозяйство; глобализация мировой экономики и </w:t>
      </w:r>
      <w:r>
        <w:rPr>
          <w:sz w:val="28"/>
          <w:szCs w:val="28"/>
        </w:rPr>
        <w:t xml:space="preserve">деглобализация</w:t>
      </w:r>
      <w:r>
        <w:rPr>
          <w:sz w:val="28"/>
          <w:szCs w:val="28"/>
        </w:rPr>
        <w:t xml:space="preserve">, «</w:t>
      </w:r>
      <w:r>
        <w:rPr>
          <w:sz w:val="28"/>
          <w:szCs w:val="28"/>
        </w:rPr>
        <w:t xml:space="preserve">энергопереход</w:t>
      </w:r>
      <w:r>
        <w:rPr>
          <w:sz w:val="28"/>
          <w:szCs w:val="28"/>
        </w:rPr>
        <w:t xml:space="preserve">», международные экономические отношения, устойчивое развитие для решения учебных и (или) практико-ориентированных задач;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5) 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</w:t>
      </w:r>
      <w:r>
        <w:rPr>
          <w:sz w:val="28"/>
          <w:szCs w:val="28"/>
        </w:rPr>
        <w:t xml:space="preserve">цели и задачи проведения наблюдения (исследования); выбирать форму фиксации результатов наблюдения (исследования); формулировать обобщения и выводы по результатам наблюдения (исследования);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6) 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соответствующие решаемым задачам;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сопост</w:t>
      </w:r>
      <w:r>
        <w:rPr>
          <w:sz w:val="28"/>
          <w:szCs w:val="28"/>
        </w:rPr>
        <w:t xml:space="preserve">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 на территории регионов мира и отдельных стран;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определять и сравнивать по географическим картам разного содержания и другим источникам географической информации качественные и коли</w:t>
      </w:r>
      <w:r>
        <w:rPr>
          <w:sz w:val="28"/>
          <w:szCs w:val="28"/>
        </w:rPr>
        <w:t xml:space="preserve">чественные показатели, характеризующие регионы и страны, а также географические процессы и явления, происходящие в них; географические факторы международной хозяйственной специализации отдельных стран с использованием источников географической информации;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определять и находить в комплексе источников недостоверную </w:t>
      </w:r>
      <w:r>
        <w:rPr>
          <w:sz w:val="28"/>
          <w:szCs w:val="28"/>
        </w:rPr>
        <w:br/>
        <w:t xml:space="preserve">и противоречивую географическую информацию о регионах мира и странах </w:t>
      </w:r>
      <w:r>
        <w:rPr>
          <w:sz w:val="28"/>
          <w:szCs w:val="28"/>
        </w:rPr>
        <w:br/>
        <w:t xml:space="preserve">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7) владение умениями географического анализа и интерпретации информации из различных источников: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находить, отбирать, систематизировать информацию, необходимую </w:t>
      </w:r>
      <w:r>
        <w:rPr>
          <w:sz w:val="28"/>
          <w:szCs w:val="28"/>
        </w:rPr>
        <w:br/>
        <w:t xml:space="preserve">для изучения регионов мира и стран (в том числе и России), их обеспеченности природными и человеческими ресурсами; для изучения </w:t>
      </w:r>
      <w:r>
        <w:rPr>
          <w:sz w:val="28"/>
          <w:szCs w:val="28"/>
        </w:rPr>
        <w:t xml:space="preserve">хозяйственного потенциала стран, глобальных проблем человечества и их проявления на территории регионов мира и стран (в том числе в России);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представлять в различных формах (г</w:t>
      </w:r>
      <w:r>
        <w:rPr>
          <w:sz w:val="28"/>
          <w:szCs w:val="28"/>
        </w:rPr>
        <w:t xml:space="preserve">рафики, таблицы, схемы, диаграммы, карты и другие) географическую информацию о населении, размещении хозяйства регионов мира и изученных стран; их отраслевой и территориальной структуре их хозяйств, географических особенностях развития отдельных отраслей;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формулировать выводы и заключения на основе анализа и интерпретации информации из различных источников;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критически оценивать и интерпретировать информацию, получаемую </w:t>
      </w:r>
      <w:r>
        <w:rPr>
          <w:sz w:val="28"/>
          <w:szCs w:val="28"/>
        </w:rPr>
        <w:br/>
        <w:t xml:space="preserve">из различных источников;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использовать различные источники географической информации для решения учебных и (или) практико-ориентированных задач;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8) сформированность умений применять географические знания </w:t>
      </w:r>
      <w:r>
        <w:rPr>
          <w:sz w:val="28"/>
          <w:szCs w:val="28"/>
        </w:rPr>
        <w:br/>
        <w:t xml:space="preserve">для объяснения изученных социально-экономических и </w:t>
      </w:r>
      <w:r>
        <w:rPr>
          <w:sz w:val="28"/>
          <w:szCs w:val="28"/>
        </w:rPr>
        <w:t xml:space="preserve">геоэкологических</w:t>
      </w:r>
      <w:r>
        <w:rPr>
          <w:sz w:val="28"/>
          <w:szCs w:val="28"/>
        </w:rPr>
        <w:t xml:space="preserve"> явлений и процессов в странах мира: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объяснять географические особенности стран с разным уровнем социально-экономического развития, в том числе объяснять различие </w:t>
      </w:r>
      <w:r>
        <w:rPr>
          <w:sz w:val="28"/>
          <w:szCs w:val="28"/>
        </w:rPr>
        <w:br/>
        <w:t xml:space="preserve">в составе, структуре и размещении населения, в уровне и качестве жизни населения;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объяснять влияние природно-ресурсного капитала на формирование отраслевой структуры хозяйства отдельных стран; особенности отраслевой </w:t>
      </w:r>
      <w:r>
        <w:rPr>
          <w:sz w:val="28"/>
          <w:szCs w:val="28"/>
        </w:rPr>
        <w:br/>
        <w:t xml:space="preserve">и территориальной структуры хозяйства изученных стран, особенности международной специализации стран и роль географических факторов </w:t>
      </w:r>
      <w:r>
        <w:rPr>
          <w:sz w:val="28"/>
          <w:szCs w:val="28"/>
        </w:rPr>
        <w:br/>
        <w:t xml:space="preserve">в ее формировании; особенности проявления глобальных проблем человечества в различных странах с использованием источников географической информации;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9) сформированность умений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</w:t>
      </w:r>
      <w:r>
        <w:rPr>
          <w:sz w:val="28"/>
          <w:szCs w:val="28"/>
        </w:rPr>
        <w:t xml:space="preserve">экономических и </w:t>
      </w:r>
      <w:r>
        <w:rPr>
          <w:sz w:val="28"/>
          <w:szCs w:val="28"/>
        </w:rPr>
        <w:t xml:space="preserve">геоэкологических</w:t>
      </w:r>
      <w:r>
        <w:rPr>
          <w:sz w:val="28"/>
          <w:szCs w:val="28"/>
        </w:rPr>
        <w:t xml:space="preserve"> процессов; изученные социально-экономические </w:t>
      </w:r>
      <w:r>
        <w:rPr>
          <w:sz w:val="28"/>
          <w:szCs w:val="28"/>
        </w:rPr>
        <w:br/>
        <w:t xml:space="preserve">и </w:t>
      </w:r>
      <w:r>
        <w:rPr>
          <w:sz w:val="28"/>
          <w:szCs w:val="28"/>
        </w:rPr>
        <w:t xml:space="preserve">геоэкологические</w:t>
      </w:r>
      <w:r>
        <w:rPr>
          <w:sz w:val="28"/>
          <w:szCs w:val="28"/>
        </w:rPr>
        <w:t xml:space="preserve"> процессы и явления; политико-г</w:t>
      </w:r>
      <w:r>
        <w:rPr>
          <w:sz w:val="28"/>
          <w:szCs w:val="28"/>
        </w:rPr>
        <w:t xml:space="preserve">еографическое положение изученных регионов, стран и России; влияние международных миграций на демографическую и социально-экономическую ситуацию в изученных странах; роль России как крупнейшего поставщика топливно-энергетических и сырьевых ресурсов в миров</w:t>
      </w:r>
      <w:r>
        <w:rPr>
          <w:sz w:val="28"/>
          <w:szCs w:val="28"/>
        </w:rPr>
        <w:t xml:space="preserve">ой экономике; конкурентные преимущества экономики России; различные точки зрения по актуальным экологическим и социально-экономическим проблемам мира и России; изменения направления международных экономических связей России в новых экономических условиях; </w:t>
      </w:r>
      <w:r>
        <w:rPr>
          <w:sz w:val="28"/>
          <w:szCs w:val="28"/>
        </w:rPr>
      </w:r>
    </w:p>
    <w:p>
      <w:pPr>
        <w:pStyle w:val="622"/>
        <w:ind w:firstLine="709"/>
        <w:jc w:val="both"/>
        <w:spacing w:beforeAutospacing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10) сформированность знаний об основных проблемах взаимодействия природы и общ</w:t>
      </w:r>
      <w:r>
        <w:rPr>
          <w:sz w:val="28"/>
          <w:szCs w:val="28"/>
        </w:rPr>
        <w:t xml:space="preserve">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умение приводить примеры взаимосвязи глобальных проблем; возможных путей решения глобальных проблем.</w:t>
      </w:r>
      <w:r>
        <w:rPr>
          <w:sz w:val="28"/>
          <w:szCs w:val="28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 w:customStyle="1">
    <w:name w:val="ConsPlusTitle"/>
    <w:uiPriority w:val="99"/>
    <w:qFormat/>
    <w:pPr>
      <w:spacing w:after="0" w:line="240" w:lineRule="auto"/>
      <w:widowControl w:val="off"/>
    </w:pPr>
    <w:rPr>
      <w:rFonts w:ascii="Arial" w:hAnsi="Arial" w:eastAsia="Calibri" w:cs="Arial"/>
      <w:b/>
      <w:bCs/>
      <w:sz w:val="20"/>
      <w:szCs w:val="20"/>
      <w:lang w:eastAsia="ru-RU"/>
    </w:rPr>
  </w:style>
  <w:style w:type="paragraph" w:styleId="622">
    <w:name w:val="Normal (Web)"/>
    <w:basedOn w:val="617"/>
    <w:uiPriority w:val="99"/>
    <w:unhideWhenUsed/>
    <w:qFormat/>
    <w:pPr>
      <w:spacing w:beforeAutospacing="1" w:after="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Виктория Решетникова</cp:lastModifiedBy>
  <cp:revision>2</cp:revision>
  <dcterms:created xsi:type="dcterms:W3CDTF">2024-05-16T11:46:00Z</dcterms:created>
  <dcterms:modified xsi:type="dcterms:W3CDTF">2024-05-24T09:14:36Z</dcterms:modified>
</cp:coreProperties>
</file>